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385FB" w14:textId="163A2FFA" w:rsidR="00394C0C" w:rsidRPr="00927B11" w:rsidRDefault="00394C0C" w:rsidP="00394C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7B11">
        <w:rPr>
          <w:rFonts w:ascii="Times New Roman" w:hAnsi="Times New Roman" w:cs="Times New Roman"/>
          <w:b/>
          <w:bCs/>
          <w:sz w:val="28"/>
          <w:szCs w:val="28"/>
        </w:rPr>
        <w:t>Инструкция пользователя.</w:t>
      </w:r>
    </w:p>
    <w:p w14:paraId="514F3FC5" w14:textId="77777777" w:rsidR="00394C0C" w:rsidRDefault="00394C0C" w:rsidP="00776EF7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B2EA23" w14:textId="77777777" w:rsidR="00394C0C" w:rsidRDefault="00394C0C" w:rsidP="00394C0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ВАЖНО</w:t>
      </w:r>
      <w:r w:rsidR="00941ACA" w:rsidRPr="00776EF7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941ACA" w:rsidRPr="00776E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009B00F" w14:textId="503DEAD6" w:rsidR="00941ACA" w:rsidRPr="00FD5C0D" w:rsidRDefault="00394C0C" w:rsidP="00FD5C0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1. 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По ТМК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Врач-Врач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Врач-Пациент 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ИС «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Телемед</w:t>
      </w:r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ицинские консультации Смоленской области» (далее – ИС «ТМК СО», </w:t>
      </w:r>
      <w:proofErr w:type="spellStart"/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Телемед</w:t>
      </w:r>
      <w:proofErr w:type="spellEnd"/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) дата проведения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обсуждени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пациенту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должна совпадать с датой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Медицинской информационной системе (далее – МИС).</w:t>
      </w:r>
    </w:p>
    <w:p w14:paraId="21CE68D5" w14:textId="1B3041FD" w:rsidR="00941ACA" w:rsidRPr="00FD5C0D" w:rsidRDefault="00394C0C" w:rsidP="00FD5C0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2. ФИО и дата рождения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совпадать в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ИС «ТМК СО»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протоколе МИС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FA7B8B" w14:textId="77777777" w:rsidR="00FD5C0D" w:rsidRPr="00FD5C0D" w:rsidRDefault="00394C0C" w:rsidP="00FD5C0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По ТМК Врач-Врач и Врач-Пациент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в МИС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рач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41ACA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консультант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(совпадают СНИЛС врача в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ИС «ТМК СО» и в протоколе МИС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76EF7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89D60A5" w14:textId="77777777" w:rsidR="00FD5C0D" w:rsidRPr="00FD5C0D" w:rsidRDefault="00FD5C0D" w:rsidP="00FD5C0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Если ТМК завершена, а протокол не получен, то нужно восстановить чат, нажав на кнопку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«Восстановить обсуждение», далее на кнопку «Да» (чат снова станет активным).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восстановления чата можно запросить протокол из МИС.</w:t>
      </w:r>
    </w:p>
    <w:p w14:paraId="429E37BE" w14:textId="12382848" w:rsidR="00FD5C0D" w:rsidRPr="00FD5C0D" w:rsidRDefault="00FD5C0D" w:rsidP="00FD5C0D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5. Так как врач-консультант не может просматривать информацию о ж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алоб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намнез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bookmarkStart w:id="0" w:name="_GoBack"/>
      <w:bookmarkEnd w:id="0"/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ъективные данные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пациента, то данную информацию врачу-инициатору необходимо вносить в чат консультации сразу при формировании заявки на ТМК.</w:t>
      </w:r>
    </w:p>
    <w:p w14:paraId="4E99C90E" w14:textId="4F3D16C5" w:rsidR="00FD5C0D" w:rsidRPr="00394C0C" w:rsidRDefault="00FD5C0D" w:rsidP="00394C0C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</w:p>
    <w:p w14:paraId="36CF97B9" w14:textId="5E618EB6" w:rsidR="00776EF7" w:rsidRPr="00255C1A" w:rsidRDefault="00776EF7" w:rsidP="00776EF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255C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I</w:t>
      </w:r>
      <w:r w:rsidRPr="00255C1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Консультация по типу «Врач-Пациент»</w:t>
      </w:r>
    </w:p>
    <w:p w14:paraId="104616FE" w14:textId="73985A5D" w:rsidR="00196C8A" w:rsidRPr="00255C1A" w:rsidRDefault="00196C8A" w:rsidP="00927B1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создания ТМК необходимо:</w:t>
      </w:r>
    </w:p>
    <w:p w14:paraId="6C94CA79" w14:textId="004CE746" w:rsidR="00255C1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раздел «Пациенты»</w:t>
      </w:r>
      <w:r w:rsidR="00255C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CF18D4" w14:textId="77777777" w:rsidR="00255C1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Выбрать пациента, которому необходима онлайн-консультация.</w:t>
      </w:r>
    </w:p>
    <w:p w14:paraId="713C4182" w14:textId="77777777" w:rsidR="00255C1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После выбора пациента для создания новой консультации необходимо нажать на кнопку «Назначить телемедицинскую консультацию»</w:t>
      </w:r>
      <w:r w:rsidR="00255C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F2FFE2" w14:textId="212DB317" w:rsidR="00196C8A" w:rsidRPr="00255C1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В открывшемся окне необходимо:</w:t>
      </w:r>
    </w:p>
    <w:p w14:paraId="00FF9B69" w14:textId="77777777" w:rsidR="00255C1A" w:rsidRPr="00255C1A" w:rsidRDefault="00196C8A" w:rsidP="00927B1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55C1A">
        <w:rPr>
          <w:rFonts w:ascii="Times New Roman" w:hAnsi="Times New Roman" w:cs="Times New Roman"/>
          <w:color w:val="000000" w:themeColor="text1"/>
        </w:rPr>
        <w:t>Указать данные врача-инициатора (МО, специализацию и должность), в случае одного варианта данные заполнятся автоматически;</w:t>
      </w:r>
    </w:p>
    <w:p w14:paraId="5CF7B7CC" w14:textId="0FECD4B4" w:rsidR="00255C1A" w:rsidRPr="00255C1A" w:rsidRDefault="00196C8A" w:rsidP="00927B1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55C1A">
        <w:rPr>
          <w:rFonts w:ascii="Times New Roman" w:hAnsi="Times New Roman" w:cs="Times New Roman"/>
          <w:color w:val="000000" w:themeColor="text1"/>
        </w:rPr>
        <w:t xml:space="preserve">Выбрать формат консультации: </w:t>
      </w:r>
      <w:r w:rsidR="00394C0C">
        <w:rPr>
          <w:rFonts w:ascii="Times New Roman" w:hAnsi="Times New Roman" w:cs="Times New Roman"/>
          <w:color w:val="000000" w:themeColor="text1"/>
        </w:rPr>
        <w:t>ч</w:t>
      </w:r>
      <w:r w:rsidRPr="00255C1A">
        <w:rPr>
          <w:rFonts w:ascii="Times New Roman" w:hAnsi="Times New Roman" w:cs="Times New Roman"/>
          <w:color w:val="000000" w:themeColor="text1"/>
        </w:rPr>
        <w:t>ат, АКС или ВКС;</w:t>
      </w:r>
    </w:p>
    <w:p w14:paraId="38ED5D42" w14:textId="0DB7E0B7" w:rsidR="00255C1A" w:rsidRPr="00255C1A" w:rsidRDefault="00196C8A" w:rsidP="00927B1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55C1A">
        <w:rPr>
          <w:rFonts w:ascii="Times New Roman" w:hAnsi="Times New Roman" w:cs="Times New Roman"/>
          <w:color w:val="000000" w:themeColor="text1"/>
        </w:rPr>
        <w:t xml:space="preserve">Выбрать тип приема: </w:t>
      </w:r>
      <w:r w:rsidR="00394C0C">
        <w:rPr>
          <w:rFonts w:ascii="Times New Roman" w:hAnsi="Times New Roman" w:cs="Times New Roman"/>
          <w:color w:val="000000" w:themeColor="text1"/>
        </w:rPr>
        <w:t>п</w:t>
      </w:r>
      <w:r w:rsidRPr="00255C1A">
        <w:rPr>
          <w:rFonts w:ascii="Times New Roman" w:hAnsi="Times New Roman" w:cs="Times New Roman"/>
          <w:color w:val="000000" w:themeColor="text1"/>
        </w:rPr>
        <w:t xml:space="preserve">ервичный или </w:t>
      </w:r>
      <w:r w:rsidR="00394C0C">
        <w:rPr>
          <w:rFonts w:ascii="Times New Roman" w:hAnsi="Times New Roman" w:cs="Times New Roman"/>
          <w:color w:val="000000" w:themeColor="text1"/>
        </w:rPr>
        <w:t>п</w:t>
      </w:r>
      <w:r w:rsidRPr="00255C1A">
        <w:rPr>
          <w:rFonts w:ascii="Times New Roman" w:hAnsi="Times New Roman" w:cs="Times New Roman"/>
          <w:color w:val="000000" w:themeColor="text1"/>
        </w:rPr>
        <w:t>овторный (для повторного приема указать дату и дополнительную информацию о первичном очном приеме);</w:t>
      </w:r>
    </w:p>
    <w:p w14:paraId="33EC7C0F" w14:textId="77777777" w:rsidR="00255C1A" w:rsidRPr="00255C1A" w:rsidRDefault="00196C8A" w:rsidP="00927B1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55C1A">
        <w:rPr>
          <w:rFonts w:ascii="Times New Roman" w:hAnsi="Times New Roman" w:cs="Times New Roman"/>
          <w:color w:val="000000" w:themeColor="text1"/>
        </w:rPr>
        <w:t>Выбрать способ оплаты;</w:t>
      </w:r>
    </w:p>
    <w:p w14:paraId="75DEC62D" w14:textId="6E119776" w:rsidR="00196C8A" w:rsidRPr="00255C1A" w:rsidRDefault="00196C8A" w:rsidP="00927B11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255C1A">
        <w:rPr>
          <w:rFonts w:ascii="Times New Roman" w:hAnsi="Times New Roman" w:cs="Times New Roman"/>
          <w:color w:val="000000" w:themeColor="text1"/>
        </w:rPr>
        <w:t>Указать дату и время консультации, которую Оператор указал для данной услуги пациенту в МИС (если ТМК создает врач по данным из МИС), и нажать «Создать запись».</w:t>
      </w:r>
    </w:p>
    <w:p w14:paraId="1BDEC2E3" w14:textId="74147398" w:rsidR="00196C8A" w:rsidRPr="00255C1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того, как консультация назначена, на вкладке пациента появится/изменится индикатор количества консультаций с данным пациентом. Также на вкладке с консультациями появится запись с назначенной консультацией, врачу и пациенту придут </w:t>
      </w:r>
      <w:proofErr w:type="spellStart"/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push</w:t>
      </w:r>
      <w:proofErr w:type="spellEnd"/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-уведомления о назначенной консультации в приложении. </w:t>
      </w:r>
    </w:p>
    <w:p w14:paraId="038FCCE5" w14:textId="389950CF" w:rsidR="00196C8A" w:rsidRPr="00255C1A" w:rsidRDefault="00196C8A" w:rsidP="00927B11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Проведение телемедицинской консультации</w:t>
      </w:r>
    </w:p>
    <w:p w14:paraId="3EB41414" w14:textId="3ABE4F9D" w:rsidR="00196C8A" w:rsidRPr="00927B11" w:rsidRDefault="00196C8A" w:rsidP="00927B11">
      <w:pPr>
        <w:pStyle w:val="a3"/>
        <w:numPr>
          <w:ilvl w:val="0"/>
          <w:numId w:val="3"/>
        </w:num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B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проведения ТМК необходимо: выбрать пациента в списке, которому уже назначена консультация, откроется чат с пациентом.</w:t>
      </w:r>
    </w:p>
    <w:p w14:paraId="28A55BB9" w14:textId="7C67E9EB" w:rsidR="00255C1A" w:rsidRPr="00394C0C" w:rsidRDefault="00196C8A" w:rsidP="00927B11">
      <w:pPr>
        <w:spacing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394C0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Примечание</w:t>
      </w:r>
      <w:r w:rsidR="00394C0C" w:rsidRPr="00394C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Pr="00776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4C0C">
        <w:rPr>
          <w:rFonts w:ascii="Times New Roman" w:hAnsi="Times New Roman" w:cs="Times New Roman"/>
          <w:i/>
          <w:color w:val="000000" w:themeColor="text1"/>
        </w:rPr>
        <w:t>Врач может отправлять сообщения в чате еще до начала назначенной ТМК.</w:t>
      </w:r>
    </w:p>
    <w:p w14:paraId="3DB14652" w14:textId="1BEADD13" w:rsidR="00196C8A" w:rsidRPr="00255C1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После завершения работы с пациентом необходимо получить протокол телемедицинской консультации из медицинской информационной системы. Для перехода на форму протокола необходимо нажать на кнопку «Протокол»,</w:t>
      </w:r>
      <w:r w:rsidR="0025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поставить галочку в пункте </w:t>
      </w:r>
      <w:r w:rsidR="00255C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ТМК требуется госпитализация</w:t>
      </w:r>
      <w:r w:rsidR="00255C1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если это необходимо и нажать на кнопку «Получить протокол из МИС». </w:t>
      </w:r>
    </w:p>
    <w:p w14:paraId="7B08AF3C" w14:textId="1A1AD4F6" w:rsidR="00255C1A" w:rsidRPr="00394C0C" w:rsidRDefault="00196C8A" w:rsidP="00927B11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394C0C">
        <w:rPr>
          <w:rFonts w:ascii="Times New Roman" w:hAnsi="Times New Roman" w:cs="Times New Roman"/>
          <w:b/>
          <w:bCs/>
          <w:i/>
          <w:sz w:val="28"/>
          <w:szCs w:val="28"/>
        </w:rPr>
        <w:t>Примечание.</w:t>
      </w:r>
      <w:r w:rsidRPr="00255C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4C0C">
        <w:rPr>
          <w:rFonts w:ascii="Times New Roman" w:hAnsi="Times New Roman" w:cs="Times New Roman"/>
          <w:i/>
        </w:rPr>
        <w:t xml:space="preserve">На этом этапе протокол уже должен быть сформирован в МИС </w:t>
      </w:r>
      <w:r w:rsidRPr="00394C0C">
        <w:rPr>
          <w:rFonts w:ascii="Times New Roman" w:hAnsi="Times New Roman" w:cs="Times New Roman"/>
          <w:i/>
          <w:iCs/>
        </w:rPr>
        <w:t>с датой и временем идентичными дате и времени в самой заявке</w:t>
      </w:r>
      <w:r w:rsidRPr="00394C0C">
        <w:rPr>
          <w:rFonts w:ascii="Times New Roman" w:hAnsi="Times New Roman" w:cs="Times New Roman"/>
          <w:i/>
        </w:rPr>
        <w:t xml:space="preserve">. Так же должны соответствовать поля </w:t>
      </w:r>
      <w:r w:rsidR="00255C1A" w:rsidRPr="00394C0C">
        <w:rPr>
          <w:rFonts w:ascii="Times New Roman" w:hAnsi="Times New Roman" w:cs="Times New Roman"/>
          <w:i/>
          <w:iCs/>
        </w:rPr>
        <w:t>«</w:t>
      </w:r>
      <w:r w:rsidRPr="00394C0C">
        <w:rPr>
          <w:rFonts w:ascii="Times New Roman" w:hAnsi="Times New Roman" w:cs="Times New Roman"/>
          <w:i/>
          <w:iCs/>
        </w:rPr>
        <w:t xml:space="preserve">ФРМО </w:t>
      </w:r>
      <w:r w:rsidR="00394C0C" w:rsidRPr="00394C0C">
        <w:rPr>
          <w:rFonts w:ascii="Times New Roman" w:hAnsi="Times New Roman" w:cs="Times New Roman"/>
          <w:i/>
          <w:iCs/>
        </w:rPr>
        <w:t>ОИД</w:t>
      </w:r>
      <w:r w:rsidR="00255C1A" w:rsidRPr="00394C0C">
        <w:rPr>
          <w:rFonts w:ascii="Times New Roman" w:hAnsi="Times New Roman" w:cs="Times New Roman"/>
          <w:i/>
          <w:iCs/>
        </w:rPr>
        <w:t>»</w:t>
      </w:r>
      <w:r w:rsidRPr="00394C0C">
        <w:rPr>
          <w:rFonts w:ascii="Times New Roman" w:hAnsi="Times New Roman" w:cs="Times New Roman"/>
          <w:i/>
          <w:iCs/>
        </w:rPr>
        <w:t xml:space="preserve"> у МО, </w:t>
      </w:r>
      <w:r w:rsidR="00255C1A" w:rsidRPr="00394C0C">
        <w:rPr>
          <w:rFonts w:ascii="Times New Roman" w:hAnsi="Times New Roman" w:cs="Times New Roman"/>
          <w:i/>
          <w:iCs/>
        </w:rPr>
        <w:t>«</w:t>
      </w:r>
      <w:r w:rsidRPr="00394C0C">
        <w:rPr>
          <w:rFonts w:ascii="Times New Roman" w:hAnsi="Times New Roman" w:cs="Times New Roman"/>
          <w:i/>
          <w:iCs/>
        </w:rPr>
        <w:t>ФИО пациента</w:t>
      </w:r>
      <w:r w:rsidR="00255C1A" w:rsidRPr="00394C0C">
        <w:rPr>
          <w:rFonts w:ascii="Times New Roman" w:hAnsi="Times New Roman" w:cs="Times New Roman"/>
          <w:i/>
          <w:iCs/>
        </w:rPr>
        <w:t>»</w:t>
      </w:r>
      <w:r w:rsidRPr="00394C0C">
        <w:rPr>
          <w:rFonts w:ascii="Times New Roman" w:hAnsi="Times New Roman" w:cs="Times New Roman"/>
          <w:i/>
          <w:iCs/>
        </w:rPr>
        <w:t xml:space="preserve">, </w:t>
      </w:r>
      <w:r w:rsidR="00255C1A" w:rsidRPr="00394C0C">
        <w:rPr>
          <w:rFonts w:ascii="Times New Roman" w:hAnsi="Times New Roman" w:cs="Times New Roman"/>
          <w:i/>
          <w:iCs/>
        </w:rPr>
        <w:t>«</w:t>
      </w:r>
      <w:r w:rsidRPr="00394C0C">
        <w:rPr>
          <w:rFonts w:ascii="Times New Roman" w:hAnsi="Times New Roman" w:cs="Times New Roman"/>
          <w:i/>
          <w:iCs/>
        </w:rPr>
        <w:t>ДР пациента</w:t>
      </w:r>
      <w:r w:rsidR="00255C1A" w:rsidRPr="00394C0C">
        <w:rPr>
          <w:rFonts w:ascii="Times New Roman" w:hAnsi="Times New Roman" w:cs="Times New Roman"/>
          <w:i/>
          <w:iCs/>
        </w:rPr>
        <w:t>»</w:t>
      </w:r>
      <w:r w:rsidRPr="00394C0C">
        <w:rPr>
          <w:rFonts w:ascii="Times New Roman" w:hAnsi="Times New Roman" w:cs="Times New Roman"/>
          <w:i/>
          <w:iCs/>
        </w:rPr>
        <w:t xml:space="preserve">, </w:t>
      </w:r>
      <w:r w:rsidR="00255C1A" w:rsidRPr="00394C0C">
        <w:rPr>
          <w:rFonts w:ascii="Times New Roman" w:hAnsi="Times New Roman" w:cs="Times New Roman"/>
          <w:i/>
          <w:iCs/>
        </w:rPr>
        <w:t>«</w:t>
      </w:r>
      <w:r w:rsidR="0037077C" w:rsidRPr="00394C0C">
        <w:rPr>
          <w:rFonts w:ascii="Times New Roman" w:hAnsi="Times New Roman" w:cs="Times New Roman"/>
          <w:i/>
          <w:iCs/>
        </w:rPr>
        <w:t>СНИЛС</w:t>
      </w:r>
      <w:r w:rsidR="00255C1A" w:rsidRPr="00394C0C">
        <w:rPr>
          <w:rFonts w:ascii="Times New Roman" w:hAnsi="Times New Roman" w:cs="Times New Roman"/>
          <w:i/>
          <w:iCs/>
        </w:rPr>
        <w:t>»</w:t>
      </w:r>
      <w:r w:rsidR="0037077C" w:rsidRPr="00394C0C">
        <w:rPr>
          <w:rFonts w:ascii="Times New Roman" w:hAnsi="Times New Roman" w:cs="Times New Roman"/>
          <w:i/>
          <w:iCs/>
        </w:rPr>
        <w:t xml:space="preserve"> врача</w:t>
      </w:r>
      <w:r w:rsidRPr="00394C0C">
        <w:rPr>
          <w:rFonts w:ascii="Times New Roman" w:hAnsi="Times New Roman" w:cs="Times New Roman"/>
          <w:i/>
        </w:rPr>
        <w:t xml:space="preserve"> для успешного получения протокола из МИС</w:t>
      </w:r>
      <w:r w:rsidR="00255C1A" w:rsidRPr="00394C0C">
        <w:rPr>
          <w:rFonts w:ascii="Times New Roman" w:hAnsi="Times New Roman" w:cs="Times New Roman"/>
          <w:i/>
        </w:rPr>
        <w:t>.</w:t>
      </w:r>
    </w:p>
    <w:p w14:paraId="35E426DD" w14:textId="0A05C9FC" w:rsidR="00196C8A" w:rsidRDefault="00196C8A" w:rsidP="00927B11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5C1A">
        <w:rPr>
          <w:rFonts w:ascii="Times New Roman" w:hAnsi="Times New Roman" w:cs="Times New Roman"/>
          <w:color w:val="000000" w:themeColor="text1"/>
          <w:sz w:val="28"/>
          <w:szCs w:val="28"/>
        </w:rPr>
        <w:t>После запроса протокола в чате появится ссылка для скачивания протокола в формате PDF</w:t>
      </w:r>
      <w:r w:rsidR="006850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0B0BE74" w14:textId="771FD0C7" w:rsidR="00F26E52" w:rsidRPr="00394C0C" w:rsidRDefault="00F26E52" w:rsidP="00927B11">
      <w:pPr>
        <w:ind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394C0C">
        <w:rPr>
          <w:rFonts w:ascii="Times New Roman" w:hAnsi="Times New Roman" w:cs="Times New Roman"/>
          <w:b/>
          <w:bCs/>
          <w:i/>
          <w:sz w:val="28"/>
          <w:szCs w:val="28"/>
        </w:rPr>
        <w:t>Примечание.</w:t>
      </w:r>
      <w:r w:rsidRPr="00685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4C0C">
        <w:rPr>
          <w:rFonts w:ascii="Times New Roman" w:hAnsi="Times New Roman" w:cs="Times New Roman"/>
          <w:i/>
          <w:color w:val="000000" w:themeColor="text1"/>
        </w:rPr>
        <w:t xml:space="preserve">Завершать консультацию необходимо </w:t>
      </w:r>
      <w:r w:rsidRPr="00394C0C">
        <w:rPr>
          <w:rFonts w:ascii="Times New Roman" w:hAnsi="Times New Roman" w:cs="Times New Roman"/>
          <w:b/>
          <w:bCs/>
          <w:i/>
          <w:color w:val="000000" w:themeColor="text1"/>
        </w:rPr>
        <w:t>ПОСЛЕ</w:t>
      </w:r>
      <w:r w:rsidRPr="00394C0C">
        <w:rPr>
          <w:rFonts w:ascii="Times New Roman" w:hAnsi="Times New Roman" w:cs="Times New Roman"/>
          <w:i/>
          <w:color w:val="000000" w:themeColor="text1"/>
        </w:rPr>
        <w:t xml:space="preserve"> получения ссылки для скачивания протокола в формате PDF</w:t>
      </w:r>
      <w:r w:rsidR="00927B11">
        <w:rPr>
          <w:rFonts w:ascii="Times New Roman" w:hAnsi="Times New Roman" w:cs="Times New Roman"/>
          <w:i/>
          <w:color w:val="000000" w:themeColor="text1"/>
        </w:rPr>
        <w:t xml:space="preserve"> и успешного получения протокола</w:t>
      </w:r>
      <w:r w:rsidRPr="00394C0C">
        <w:rPr>
          <w:rFonts w:ascii="Times New Roman" w:hAnsi="Times New Roman" w:cs="Times New Roman"/>
          <w:i/>
          <w:color w:val="000000" w:themeColor="text1"/>
        </w:rPr>
        <w:t>.</w:t>
      </w:r>
    </w:p>
    <w:p w14:paraId="0EEEBA7D" w14:textId="77777777" w:rsidR="00685026" w:rsidRPr="00255C1A" w:rsidRDefault="00685026" w:rsidP="00927B1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3A532" w14:textId="1A6CF564" w:rsidR="00685026" w:rsidRPr="00685026" w:rsidRDefault="00685026" w:rsidP="00927B11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I</w:t>
      </w:r>
      <w:r w:rsidRPr="00685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en-US"/>
        </w:rPr>
        <w:t>I</w:t>
      </w:r>
      <w:r w:rsidRPr="00685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. Консультация по типу «Врач-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Врач</w:t>
      </w:r>
      <w:r w:rsidRPr="0068502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»</w:t>
      </w:r>
    </w:p>
    <w:p w14:paraId="3E21FAC8" w14:textId="77777777" w:rsidR="00685026" w:rsidRDefault="00685026" w:rsidP="00927B1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93AD7E" w14:textId="551FC052" w:rsidR="00196C8A" w:rsidRPr="00927B11" w:rsidRDefault="00196C8A" w:rsidP="00927B1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927B1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Для создания заявки на обсуждение данного пациента с другим врачом необходимо:</w:t>
      </w:r>
    </w:p>
    <w:p w14:paraId="69DEE127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блок «Создать заявку на новое обсуждение»</w:t>
      </w:r>
      <w:r w:rsidR="0068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Откроется окно, которое содержит данные пациента, а также поля для заполнения информации о запрашиваемой консультации;</w:t>
      </w:r>
    </w:p>
    <w:p w14:paraId="7C0B112C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Заполнить данные</w:t>
      </w:r>
      <w:r w:rsidR="006850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B61519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Нажать на кнопку «Далее» (кнопка станет активной после заполнения всех обязательных полей);</w:t>
      </w:r>
    </w:p>
    <w:p w14:paraId="1843B7F9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Указать клинические данные пациента: Жалобы, Анамнез и Объективные данные и нажать кнопку «Далее» (кнопка «Далее» станет активной после выбора МО);</w:t>
      </w:r>
    </w:p>
    <w:p w14:paraId="24DEF041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Выбрать врача из перечня доступных (для поиска врачей воспользуйтесь фильтрацией по ФИО, специализации, должности или МО, для отображение остальных результатов используйте переключение между страницами) и нажать на кнопку «Далее»;</w:t>
      </w:r>
    </w:p>
    <w:p w14:paraId="2FB8BAC3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Если на этапе выбора врача вы не знаете ФИО нужного вам врача, необходимо нажать кнопку «Не знаю имени врача»;</w:t>
      </w:r>
    </w:p>
    <w:p w14:paraId="569C03BB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После нажатия кнопки откроется окно, где необходимо выбрать подходящую для вашего случая специализацию и организацию для обсуждения и нажать на кнопку «Далее»;</w:t>
      </w:r>
    </w:p>
    <w:p w14:paraId="5E5DEC39" w14:textId="77777777" w:rsid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Выбрать дату и время обсуждения (для типа оказания медицинской помощи «Неотложная» наличие свободного слота не обязательно) и нажать кнопку </w:t>
      </w: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«Отправить заявку» (кнопка «Отправить заявку» станет активной после выбора слота);</w:t>
      </w:r>
    </w:p>
    <w:p w14:paraId="2C8E77E6" w14:textId="50E00BE6" w:rsidR="00196C8A" w:rsidRPr="00685026" w:rsidRDefault="00196C8A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будет сформировано направление на ТМК врач-врач в статусе «Черновик» и открыт чат услуги. Чтобы запустить процесс согласования заявки необходимо подписать направление УКЭП</w:t>
      </w:r>
      <w:r w:rsidR="00927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врача</w:t>
      </w: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A76F6" w14:textId="77777777" w:rsidR="00196C8A" w:rsidRPr="00927B11" w:rsidRDefault="00196C8A" w:rsidP="00927B11">
      <w:pPr>
        <w:tabs>
          <w:tab w:val="left" w:pos="680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B11">
        <w:rPr>
          <w:rFonts w:ascii="Times New Roman" w:hAnsi="Times New Roman" w:cs="Times New Roman"/>
          <w:color w:val="000000" w:themeColor="text1"/>
          <w:sz w:val="28"/>
          <w:szCs w:val="28"/>
        </w:rPr>
        <w:t>Для врача-инициатора доступны возможности отредактировать заявку или отменить.</w:t>
      </w:r>
    </w:p>
    <w:p w14:paraId="5E840C72" w14:textId="0C32EE0E" w:rsidR="00196C8A" w:rsidRPr="00927B11" w:rsidRDefault="00196C8A" w:rsidP="00927B11">
      <w:pPr>
        <w:tabs>
          <w:tab w:val="left" w:pos="6804"/>
        </w:tabs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B11">
        <w:rPr>
          <w:rFonts w:ascii="Times New Roman" w:hAnsi="Times New Roman" w:cs="Times New Roman"/>
          <w:color w:val="000000" w:themeColor="text1"/>
          <w:sz w:val="28"/>
          <w:szCs w:val="28"/>
        </w:rPr>
        <w:t>Для подписания заявки необходимо нажать кнопку «Подписать». Откроется окно для выбора электронной подписи. Если все условия, описанные в окне подписания будут соблюдены, то при нажатии на поле «Выберите сертификат»</w:t>
      </w:r>
      <w:r w:rsidR="00927B1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27B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откроются доступные сертификаты. Выбрать нужный и нажать кнопку «Подписать».</w:t>
      </w:r>
    </w:p>
    <w:p w14:paraId="0C6FD47F" w14:textId="22357742" w:rsidR="00196C8A" w:rsidRPr="00927B11" w:rsidRDefault="00196C8A" w:rsidP="00927B11">
      <w:pPr>
        <w:tabs>
          <w:tab w:val="left" w:pos="680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B11">
        <w:rPr>
          <w:rFonts w:ascii="Times New Roman" w:hAnsi="Times New Roman" w:cs="Times New Roman"/>
          <w:color w:val="000000" w:themeColor="text1"/>
          <w:sz w:val="28"/>
          <w:szCs w:val="28"/>
        </w:rPr>
        <w:t>После подписания заявка проходит процесс согласования с заведующим отделения врача-инициатора, затем согласование врачом-консультантом.</w:t>
      </w:r>
    </w:p>
    <w:p w14:paraId="23318210" w14:textId="77777777" w:rsidR="00685026" w:rsidRPr="00685026" w:rsidRDefault="00685026" w:rsidP="00927B11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После проведения консультации необходимо запросить Протокол телемедицинской консультации из МИС:</w:t>
      </w:r>
    </w:p>
    <w:p w14:paraId="3A4D7157" w14:textId="573C640F" w:rsidR="00685026" w:rsidRPr="00FD5C0D" w:rsidRDefault="00196C8A" w:rsidP="00927B1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Перейти в подраздел </w:t>
      </w:r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чата услуги. Откроется форма протокола;</w:t>
      </w:r>
    </w:p>
    <w:p w14:paraId="1503A88D" w14:textId="09539443" w:rsidR="00685026" w:rsidRPr="00FD5C0D" w:rsidRDefault="00196C8A" w:rsidP="00927B1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Поставить галочку в </w:t>
      </w:r>
      <w:proofErr w:type="spellStart"/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чекбоксе</w:t>
      </w:r>
      <w:proofErr w:type="spellEnd"/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ТМК требуется госпитали</w:t>
      </w:r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ция</w:t>
      </w:r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, если это необходимо</w:t>
      </w:r>
      <w:r w:rsidR="00685026"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CFE5D99" w14:textId="0EF2D5E0" w:rsidR="00196C8A" w:rsidRPr="00FD5C0D" w:rsidRDefault="00196C8A" w:rsidP="00927B11">
      <w:pPr>
        <w:pStyle w:val="a3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C0D">
        <w:rPr>
          <w:rFonts w:ascii="Times New Roman" w:hAnsi="Times New Roman" w:cs="Times New Roman"/>
          <w:color w:val="000000" w:themeColor="text1"/>
          <w:sz w:val="28"/>
          <w:szCs w:val="28"/>
        </w:rPr>
        <w:t>Нажать кнопку «Получить протокол из МИС».</w:t>
      </w:r>
    </w:p>
    <w:p w14:paraId="15597513" w14:textId="1AE6D0E4" w:rsidR="00196C8A" w:rsidRPr="00FD5C0D" w:rsidRDefault="00196C8A" w:rsidP="00776EF7">
      <w:pPr>
        <w:ind w:firstLine="709"/>
        <w:jc w:val="both"/>
        <w:rPr>
          <w:rFonts w:ascii="Times New Roman" w:hAnsi="Times New Roman" w:cs="Times New Roman"/>
          <w:i/>
        </w:rPr>
      </w:pPr>
      <w:r w:rsidRPr="00FD5C0D">
        <w:rPr>
          <w:rFonts w:ascii="Times New Roman" w:hAnsi="Times New Roman" w:cs="Times New Roman"/>
          <w:b/>
          <w:bCs/>
          <w:i/>
          <w:sz w:val="28"/>
          <w:szCs w:val="28"/>
        </w:rPr>
        <w:t>Примечание.</w:t>
      </w:r>
      <w:r w:rsidRPr="006850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5C0D">
        <w:rPr>
          <w:rFonts w:ascii="Times New Roman" w:hAnsi="Times New Roman" w:cs="Times New Roman"/>
          <w:i/>
        </w:rPr>
        <w:t xml:space="preserve">На этом этапе протокол уже должен быть </w:t>
      </w:r>
      <w:r w:rsidR="0037077C" w:rsidRPr="00FD5C0D">
        <w:rPr>
          <w:rFonts w:ascii="Times New Roman" w:hAnsi="Times New Roman" w:cs="Times New Roman"/>
          <w:i/>
        </w:rPr>
        <w:t>сформирован</w:t>
      </w:r>
      <w:r w:rsidRPr="00FD5C0D">
        <w:rPr>
          <w:rFonts w:ascii="Times New Roman" w:hAnsi="Times New Roman" w:cs="Times New Roman"/>
          <w:i/>
        </w:rPr>
        <w:t xml:space="preserve"> в МИС с </w:t>
      </w:r>
      <w:r w:rsidRPr="00FD5C0D">
        <w:rPr>
          <w:rFonts w:ascii="Times New Roman" w:hAnsi="Times New Roman" w:cs="Times New Roman"/>
          <w:i/>
          <w:iCs/>
        </w:rPr>
        <w:t>датой идентичной дате в самой заявке</w:t>
      </w:r>
      <w:r w:rsidRPr="00FD5C0D">
        <w:rPr>
          <w:rFonts w:ascii="Times New Roman" w:hAnsi="Times New Roman" w:cs="Times New Roman"/>
          <w:i/>
        </w:rPr>
        <w:t xml:space="preserve">. Так же должны </w:t>
      </w:r>
      <w:r w:rsidR="0037077C" w:rsidRPr="00FD5C0D">
        <w:rPr>
          <w:rFonts w:ascii="Times New Roman" w:hAnsi="Times New Roman" w:cs="Times New Roman"/>
          <w:i/>
        </w:rPr>
        <w:t>соответствовать</w:t>
      </w:r>
      <w:r w:rsidRPr="00FD5C0D">
        <w:rPr>
          <w:rFonts w:ascii="Times New Roman" w:hAnsi="Times New Roman" w:cs="Times New Roman"/>
          <w:i/>
        </w:rPr>
        <w:t xml:space="preserve"> поля </w:t>
      </w:r>
      <w:r w:rsidR="00685026" w:rsidRPr="00FD5C0D">
        <w:rPr>
          <w:rFonts w:ascii="Times New Roman" w:hAnsi="Times New Roman" w:cs="Times New Roman"/>
          <w:i/>
          <w:iCs/>
        </w:rPr>
        <w:t>«</w:t>
      </w:r>
      <w:r w:rsidRPr="00FD5C0D">
        <w:rPr>
          <w:rFonts w:ascii="Times New Roman" w:hAnsi="Times New Roman" w:cs="Times New Roman"/>
          <w:i/>
          <w:iCs/>
        </w:rPr>
        <w:t xml:space="preserve">ФРМО </w:t>
      </w:r>
      <w:r w:rsidR="00FD5C0D">
        <w:rPr>
          <w:rFonts w:ascii="Times New Roman" w:hAnsi="Times New Roman" w:cs="Times New Roman"/>
          <w:i/>
          <w:iCs/>
        </w:rPr>
        <w:t>ОИД</w:t>
      </w:r>
      <w:r w:rsidR="00685026" w:rsidRPr="00FD5C0D">
        <w:rPr>
          <w:rFonts w:ascii="Times New Roman" w:hAnsi="Times New Roman" w:cs="Times New Roman"/>
          <w:i/>
          <w:iCs/>
        </w:rPr>
        <w:t>»</w:t>
      </w:r>
      <w:r w:rsidRPr="00FD5C0D">
        <w:rPr>
          <w:rFonts w:ascii="Times New Roman" w:hAnsi="Times New Roman" w:cs="Times New Roman"/>
          <w:i/>
          <w:iCs/>
        </w:rPr>
        <w:t xml:space="preserve">, </w:t>
      </w:r>
      <w:r w:rsidR="00685026" w:rsidRPr="00FD5C0D">
        <w:rPr>
          <w:rFonts w:ascii="Times New Roman" w:hAnsi="Times New Roman" w:cs="Times New Roman"/>
          <w:i/>
          <w:iCs/>
        </w:rPr>
        <w:t>«</w:t>
      </w:r>
      <w:r w:rsidRPr="00FD5C0D">
        <w:rPr>
          <w:rFonts w:ascii="Times New Roman" w:hAnsi="Times New Roman" w:cs="Times New Roman"/>
          <w:i/>
          <w:iCs/>
        </w:rPr>
        <w:t>ФИО пациента</w:t>
      </w:r>
      <w:r w:rsidR="00685026" w:rsidRPr="00FD5C0D">
        <w:rPr>
          <w:rFonts w:ascii="Times New Roman" w:hAnsi="Times New Roman" w:cs="Times New Roman"/>
          <w:i/>
          <w:iCs/>
        </w:rPr>
        <w:t>»</w:t>
      </w:r>
      <w:r w:rsidRPr="00FD5C0D">
        <w:rPr>
          <w:rFonts w:ascii="Times New Roman" w:hAnsi="Times New Roman" w:cs="Times New Roman"/>
          <w:i/>
          <w:iCs/>
        </w:rPr>
        <w:t xml:space="preserve">, </w:t>
      </w:r>
      <w:r w:rsidR="00685026" w:rsidRPr="00FD5C0D">
        <w:rPr>
          <w:rFonts w:ascii="Times New Roman" w:hAnsi="Times New Roman" w:cs="Times New Roman"/>
          <w:i/>
          <w:iCs/>
        </w:rPr>
        <w:t>«</w:t>
      </w:r>
      <w:r w:rsidRPr="00FD5C0D">
        <w:rPr>
          <w:rFonts w:ascii="Times New Roman" w:hAnsi="Times New Roman" w:cs="Times New Roman"/>
          <w:i/>
          <w:iCs/>
        </w:rPr>
        <w:t>ДР пациента</w:t>
      </w:r>
      <w:r w:rsidR="00685026" w:rsidRPr="00FD5C0D">
        <w:rPr>
          <w:rFonts w:ascii="Times New Roman" w:hAnsi="Times New Roman" w:cs="Times New Roman"/>
          <w:i/>
          <w:iCs/>
        </w:rPr>
        <w:t>»</w:t>
      </w:r>
      <w:r w:rsidRPr="00FD5C0D">
        <w:rPr>
          <w:rFonts w:ascii="Times New Roman" w:hAnsi="Times New Roman" w:cs="Times New Roman"/>
          <w:i/>
          <w:iCs/>
        </w:rPr>
        <w:t xml:space="preserve">, </w:t>
      </w:r>
      <w:r w:rsidR="00685026" w:rsidRPr="00FD5C0D">
        <w:rPr>
          <w:rFonts w:ascii="Times New Roman" w:hAnsi="Times New Roman" w:cs="Times New Roman"/>
          <w:i/>
          <w:iCs/>
        </w:rPr>
        <w:t>«</w:t>
      </w:r>
      <w:r w:rsidRPr="00FD5C0D">
        <w:rPr>
          <w:rFonts w:ascii="Times New Roman" w:hAnsi="Times New Roman" w:cs="Times New Roman"/>
          <w:i/>
          <w:iCs/>
        </w:rPr>
        <w:t>С</w:t>
      </w:r>
      <w:r w:rsidR="0037077C" w:rsidRPr="00FD5C0D">
        <w:rPr>
          <w:rFonts w:ascii="Times New Roman" w:hAnsi="Times New Roman" w:cs="Times New Roman"/>
          <w:i/>
          <w:iCs/>
        </w:rPr>
        <w:t>НИЛС</w:t>
      </w:r>
      <w:r w:rsidR="00685026" w:rsidRPr="00FD5C0D">
        <w:rPr>
          <w:rFonts w:ascii="Times New Roman" w:hAnsi="Times New Roman" w:cs="Times New Roman"/>
          <w:i/>
          <w:iCs/>
        </w:rPr>
        <w:t>»</w:t>
      </w:r>
      <w:r w:rsidRPr="00FD5C0D">
        <w:rPr>
          <w:rFonts w:ascii="Times New Roman" w:hAnsi="Times New Roman" w:cs="Times New Roman"/>
          <w:i/>
          <w:iCs/>
        </w:rPr>
        <w:t xml:space="preserve"> врача консультанта</w:t>
      </w:r>
      <w:r w:rsidRPr="00FD5C0D">
        <w:rPr>
          <w:rFonts w:ascii="Times New Roman" w:hAnsi="Times New Roman" w:cs="Times New Roman"/>
          <w:i/>
        </w:rPr>
        <w:t xml:space="preserve"> для успешного получения протокола из МИС</w:t>
      </w:r>
      <w:r w:rsidR="00685026" w:rsidRPr="00FD5C0D">
        <w:rPr>
          <w:rFonts w:ascii="Times New Roman" w:hAnsi="Times New Roman" w:cs="Times New Roman"/>
          <w:i/>
        </w:rPr>
        <w:t>.</w:t>
      </w:r>
    </w:p>
    <w:p w14:paraId="583E6113" w14:textId="77777777" w:rsidR="00685026" w:rsidRDefault="00196C8A" w:rsidP="00FD5C0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После запроса протокола в чате появится ссылка для скачивания протокола в формате PDF</w:t>
      </w:r>
      <w:r w:rsidR="006850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BB9931" w14:textId="71A5EE91" w:rsidR="00196C8A" w:rsidRDefault="00196C8A" w:rsidP="00FD5C0D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завершения обсуждения нажать на кнопку </w:t>
      </w:r>
      <w:r w:rsidR="0037077C"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«Завершить»</w:t>
      </w:r>
      <w:r w:rsidRPr="00685026">
        <w:rPr>
          <w:rFonts w:ascii="Times New Roman" w:hAnsi="Times New Roman" w:cs="Times New Roman"/>
          <w:color w:val="000000" w:themeColor="text1"/>
          <w:sz w:val="28"/>
          <w:szCs w:val="28"/>
        </w:rPr>
        <w:t>, далее «Да». Чат станет неактивным (в него уже ничего нельзя писать). Но его можно восстановить, нажав на кнопку «Восстановить обсуждение», далее на кнопку «Да» (чат снова станет активным).</w:t>
      </w:r>
    </w:p>
    <w:p w14:paraId="05BE27BE" w14:textId="77777777" w:rsidR="00685026" w:rsidRPr="00685026" w:rsidRDefault="00685026" w:rsidP="006850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FE3895" w14:textId="1A86F5A1" w:rsidR="00196C8A" w:rsidRPr="00776EF7" w:rsidRDefault="00196C8A" w:rsidP="00776EF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6C8A" w:rsidRPr="00776EF7" w:rsidSect="00927B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0262"/>
    <w:multiLevelType w:val="hybridMultilevel"/>
    <w:tmpl w:val="13422E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E53B8"/>
    <w:multiLevelType w:val="hybridMultilevel"/>
    <w:tmpl w:val="FB268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F1E22"/>
    <w:multiLevelType w:val="hybridMultilevel"/>
    <w:tmpl w:val="5F8010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362AD9"/>
    <w:multiLevelType w:val="hybridMultilevel"/>
    <w:tmpl w:val="9A0E77B8"/>
    <w:lvl w:ilvl="0" w:tplc="9E8E19EA">
      <w:numFmt w:val="bullet"/>
      <w:lvlText w:val=""/>
      <w:lvlJc w:val="left"/>
      <w:pPr>
        <w:ind w:left="864" w:hanging="504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C6E1B"/>
    <w:multiLevelType w:val="hybridMultilevel"/>
    <w:tmpl w:val="8384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194C"/>
    <w:multiLevelType w:val="hybridMultilevel"/>
    <w:tmpl w:val="62FE1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83335"/>
    <w:multiLevelType w:val="hybridMultilevel"/>
    <w:tmpl w:val="4E92C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24B44"/>
    <w:multiLevelType w:val="hybridMultilevel"/>
    <w:tmpl w:val="8B9A3816"/>
    <w:lvl w:ilvl="0" w:tplc="D762704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B1B68"/>
    <w:multiLevelType w:val="hybridMultilevel"/>
    <w:tmpl w:val="4B9E854E"/>
    <w:lvl w:ilvl="0" w:tplc="D762704A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25D12"/>
    <w:multiLevelType w:val="hybridMultilevel"/>
    <w:tmpl w:val="8036F6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A7E12"/>
    <w:multiLevelType w:val="hybridMultilevel"/>
    <w:tmpl w:val="819473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8A"/>
    <w:rsid w:val="00196C8A"/>
    <w:rsid w:val="001A726F"/>
    <w:rsid w:val="00255C1A"/>
    <w:rsid w:val="00270637"/>
    <w:rsid w:val="0037065B"/>
    <w:rsid w:val="0037077C"/>
    <w:rsid w:val="00394C0C"/>
    <w:rsid w:val="005843D3"/>
    <w:rsid w:val="00685026"/>
    <w:rsid w:val="00776EF7"/>
    <w:rsid w:val="00927B11"/>
    <w:rsid w:val="00941ACA"/>
    <w:rsid w:val="00F26E52"/>
    <w:rsid w:val="00FD5C0D"/>
    <w:rsid w:val="00FE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F57F"/>
  <w15:chartTrackingRefBased/>
  <w15:docId w15:val="{EDC47BCD-832D-C140-8344-E93852F6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6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7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плотников</dc:creator>
  <cp:keywords/>
  <dc:description/>
  <cp:lastModifiedBy>Таисия Владимировна</cp:lastModifiedBy>
  <cp:revision>2</cp:revision>
  <dcterms:created xsi:type="dcterms:W3CDTF">2025-01-28T08:29:00Z</dcterms:created>
  <dcterms:modified xsi:type="dcterms:W3CDTF">2025-01-28T08:29:00Z</dcterms:modified>
</cp:coreProperties>
</file>